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Purchase-contract key-points checklist</w:t>
      </w:r>
    </w:p>
    <w:p>
      <w:pPr>
        <w:pStyle w:val="Title"/>
      </w:pPr>
      <w:r>
        <w:rPr>
          <w:lang w:eastAsia="zh-CN"/>
        </w:rPr>
        <w:t xml:space="preserve">采购合同要点清单</w:t>
      </w:r>
    </w:p>
    <w:p>
      <w:r>
        <w:rPr>
          <w:color w:val="595959"/>
        </w:rPr>
        <w:t xml:space="preserve">Free template from Cambridge China Bridge (CCB), camchinabridge.co.uk/templates/. Fill in the right-hand column; delete or add lines as you need.</w:t>
      </w:r>
    </w:p>
    <w:p>
      <w:r>
        <w:rPr>
          <w:color w:val="595959"/>
          <w:lang w:eastAsia="zh-CN"/>
        </w:rPr>
        <w:t xml:space="preserve">Cambridge China Bridge（CCB）免费模板，camchinabridge.co.uk/templates/。请在右侧一栏填写，可按需要删除或增加行。</w:t>
      </w:r>
    </w:p>
    <w:p>
      <w:r>
        <w:rPr>
          <w:b/>
        </w:rPr>
        <w:t xml:space="preserve">Have the final contract reviewed by a qualified lawyer before you sign it, especially for a first or large order.</w:t>
      </w:r>
    </w:p>
    <w:p>
      <w:r>
        <w:rPr>
          <w:b/>
          <w:lang w:eastAsia="zh-CN"/>
        </w:rPr>
        <w:t xml:space="preserve">签署之前，请把最终合同交给合格的律师审阅，首单或大额订单尤其如此。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0"/>
        <w:gridCol w:w="6238"/>
      </w:tblGrid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Buyer</w:t>
            </w:r>
          </w:p>
          <w:p>
            <w:r>
              <w:rPr>
                <w:b/>
                <w:lang w:eastAsia="zh-CN"/>
              </w:rPr>
              <w:t xml:space="preserve">买方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Supplier</w:t>
            </w:r>
          </w:p>
          <w:p>
            <w:r>
              <w:rPr>
                <w:b/>
                <w:lang w:eastAsia="zh-CN"/>
              </w:rPr>
              <w:t xml:space="preserve">供应商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Date and version of this document</w:t>
            </w:r>
          </w:p>
          <w:p>
            <w:r>
              <w:rPr>
                <w:b/>
                <w:lang w:eastAsia="zh-CN"/>
              </w:rPr>
              <w:t xml:space="preserve">本文件日期及版本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Parties and order</w:t>
      </w:r>
      <w:r>
        <w:rPr>
          <w:lang w:eastAsia="zh-CN"/>
        </w:rPr>
        <w:t xml:space="preserve">  双方与订单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Seller's full legal name, address and unified social credit code, as on the business licence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卖方完整法定名称、地址及统一社会信用代码，与营业执照一致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Buyer's legal name and address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买方法定名称及地址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Products, models, quantities and unit prices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产品、型号、数量及单价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Specification and golden sample named, with version or reference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写明规格书和封样，并注明版本号或编号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Currency, and whether prices include tax, packing and tooling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币种，以及价格是否含税、包装费和模具费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2. Delivery</w:t>
      </w:r>
      <w:r>
        <w:rPr>
          <w:lang w:eastAsia="zh-CN"/>
        </w:rPr>
        <w:t xml:space="preserve">  交货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Incoterm and named place (e.g. FOB Shenzhen, Incoterms 2020)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贸易术语及指定地点（例如 FOB 深圳，Incoterms 2020）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Ready or delivery date, and what happens if it is late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货好或交货日期，以及延期怎么处理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Whether partial shipments are allowed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是否允许分批出运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Packing and marks as in the packing specification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包装和唛头按包装要求执行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3. Payment</w:t>
      </w:r>
      <w:r>
        <w:rPr>
          <w:lang w:eastAsia="zh-CN"/>
        </w:rPr>
        <w:t xml:space="preserve">  付款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Deposit and balance: amount and due point for each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定金和尾款：各自的金额及付款节点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Beneficiary bank account named, and how any change is verified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写明收款账户，以及账户变更如何核实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Payment method (bank transfer, letter of credit) and who pays bank charges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付款方式（电汇、信用证）及银行手续费由谁承担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4. Quality and inspection</w:t>
      </w:r>
      <w:r>
        <w:rPr>
          <w:lang w:eastAsia="zh-CN"/>
        </w:rPr>
        <w:t xml:space="preserve">  品质与检验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Quality standard: matches the specification and the golden sample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品质标准：与规格书和封样一致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Buyer's right to inspect before shipment, and the AQL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买方出货前验货的权利及 AQL 标准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What happens if goods fail inspection (rework, who pays for re-inspection, refusal)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验货不合格怎么处理（返工、复检费用由谁承担、拒收）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Test reports and certificates the seller must provide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卖方必须提供的检测报告和证书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No change of materials, parts or factory without written approval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未经书面同意，不得更换材料、零部件或生产工厂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5. After delivery</w:t>
      </w:r>
      <w:r>
        <w:rPr>
          <w:lang w:eastAsia="zh-CN"/>
        </w:rPr>
        <w:t xml:space="preserve">  交货之后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Warranty period and what it covers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质保期及保修范围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Defects found after arrival: how they are reported, by when, and the remedy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到货后发现的缺陷：如何反馈、反馈时限及补救方式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Responsibility for product safety and for meeting the rules of the market of sale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产品安全以及符合销售市场法规的责任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6. Designs and confidentiality</w:t>
      </w:r>
      <w:r>
        <w:rPr>
          <w:lang w:eastAsia="zh-CN"/>
        </w:rPr>
        <w:t xml:space="preserve">  设计与保密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Who owns the tooling and moulds, and where they are kept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模具归谁所有、存放在哪里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Your designs, logo and drawings are not used for anyone else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买方的设计、Logo 和图纸不得用于其他客户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Confidentiality and non-use (many buyers use an NNN agreement with Chinese factories)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保密及不得使用（很多买家与中国工厂签 NNN 协议）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7. Changes and disputes</w:t>
      </w:r>
      <w:r>
        <w:rPr>
          <w:lang w:eastAsia="zh-CN"/>
        </w:rPr>
        <w:t xml:space="preserve">  变更与争议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Agreed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已谈妥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How order changes are agreed (in writing, signed by both)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订单变更如何确认（书面形式，双方签字）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Cancellation, and events outside either side's control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取消订单，以及双方都无法控制的情况（不可抗力）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Governing law and where disputes are decided (court or arbitration)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适用法律及争议解决方式和地点（法院或仲裁）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Contract language, and which version applies if English and Chinese differ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合同语言，以及中英文不一致时以哪个版本为准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Signed and chopped by both sides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双方签字并盖章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8. Important</w:t>
      </w:r>
      <w:r>
        <w:rPr>
          <w:lang w:eastAsia="zh-CN"/>
        </w:rPr>
        <w:t xml:space="preserve">  重要提示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This checklist lists topics to agree. It is not contract wording and it is not legal advice.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本清单只列出需要谈妥的事项，不是合同条款，也不构成法律意见。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Have the final contract reviewed by a qualified lawyer before you sign it.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签署之前，请把最终合同交给合格的律师审阅。</w:t>
            </w:r>
          </w:p>
        </w:tc>
      </w:tr>
    </w:tbl>
    <w:p/>
    <w:p>
      <w:r>
        <w:rPr>
          <w:color w:val="7F7F7F"/>
          <w:sz w:val="16"/>
          <w:szCs w:val="16"/>
        </w:rPr>
        <w:t xml:space="preserve">Cambridge China Bridge (CCB) · camchinabridge.co.uk/templates/ · 2026-10-15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0"/>
        <w:szCs w:val="20"/>
        <w:lang w:val="en-GB" w:eastAsia="zh-CN" w:bidi="ar-SA"/>
      </w:rPr>
    </w:rPrDefault>
    <w:pPrDefault>
      <w:pPr>
        <w:spacing w:after="4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3A5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1F3A5F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Cambridge China Bridge</Application>
  <Company>Cambridge China Bridge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Purchase-contract key-points checklist / 采购合同要点清单</dc:title>
  <dc:creator>Cambridge China Bridge</dc:creator>
  <cp:lastModifiedBy>Cambridge China Bridge</cp:lastModifiedBy>
  <dcterms:created xsi:type="dcterms:W3CDTF">2026-10-15T00:00:00Z</dcterms:created>
  <dcterms:modified xsi:type="dcterms:W3CDTF">2026-10-15T00:00:00Z</dcterms:modified>
</cp:coreProperties>
</file>